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AF8D" w14:textId="0DFC4FAA" w:rsidR="00723D77" w:rsidRPr="004306D9" w:rsidRDefault="00723D77" w:rsidP="00F13C1D">
      <w:pPr>
        <w:rPr>
          <w:b/>
          <w:bCs/>
          <w:sz w:val="20"/>
          <w:szCs w:val="20"/>
          <w:u w:val="single"/>
        </w:rPr>
      </w:pPr>
      <w:r w:rsidRPr="004306D9">
        <w:rPr>
          <w:b/>
          <w:bCs/>
          <w:sz w:val="20"/>
          <w:szCs w:val="20"/>
          <w:u w:val="single"/>
        </w:rPr>
        <w:t xml:space="preserve">Medical </w:t>
      </w:r>
      <w:r w:rsidR="00110475">
        <w:rPr>
          <w:b/>
          <w:bCs/>
          <w:sz w:val="20"/>
          <w:szCs w:val="20"/>
          <w:u w:val="single"/>
        </w:rPr>
        <w:t>&amp; Emergency Contact Named Person</w:t>
      </w:r>
    </w:p>
    <w:p w14:paraId="292D9205" w14:textId="544781A3" w:rsidR="00723D77" w:rsidRPr="004306D9" w:rsidRDefault="00723D77" w:rsidP="00F13C1D">
      <w:pPr>
        <w:rPr>
          <w:b/>
          <w:bCs/>
          <w:sz w:val="20"/>
          <w:szCs w:val="20"/>
          <w:u w:val="single"/>
        </w:rPr>
      </w:pPr>
    </w:p>
    <w:tbl>
      <w:tblPr>
        <w:tblStyle w:val="TableGrid"/>
        <w:tblW w:w="0" w:type="auto"/>
        <w:tblLook w:val="04A0" w:firstRow="1" w:lastRow="0" w:firstColumn="1" w:lastColumn="0" w:noHBand="0" w:noVBand="1"/>
      </w:tblPr>
      <w:tblGrid>
        <w:gridCol w:w="2495"/>
        <w:gridCol w:w="2402"/>
        <w:gridCol w:w="4119"/>
      </w:tblGrid>
      <w:tr w:rsidR="00FB4C6C" w:rsidRPr="004306D9" w14:paraId="0811E750" w14:textId="26F860E0" w:rsidTr="00785747">
        <w:tc>
          <w:tcPr>
            <w:tcW w:w="2495" w:type="dxa"/>
          </w:tcPr>
          <w:p w14:paraId="0F9BB94F" w14:textId="529524B5" w:rsidR="00FB4C6C" w:rsidRPr="004306D9" w:rsidRDefault="00FB4C6C" w:rsidP="00F13C1D">
            <w:pPr>
              <w:rPr>
                <w:sz w:val="20"/>
                <w:szCs w:val="20"/>
              </w:rPr>
            </w:pPr>
            <w:r>
              <w:rPr>
                <w:sz w:val="20"/>
                <w:szCs w:val="20"/>
              </w:rPr>
              <w:t xml:space="preserve">First name </w:t>
            </w:r>
          </w:p>
          <w:p w14:paraId="521B9AE3" w14:textId="294678F9" w:rsidR="00FB4C6C" w:rsidRPr="004306D9" w:rsidRDefault="00FB4C6C" w:rsidP="00F13C1D">
            <w:pPr>
              <w:rPr>
                <w:b/>
                <w:bCs/>
                <w:sz w:val="20"/>
                <w:szCs w:val="20"/>
              </w:rPr>
            </w:pPr>
          </w:p>
        </w:tc>
        <w:tc>
          <w:tcPr>
            <w:tcW w:w="6521" w:type="dxa"/>
            <w:gridSpan w:val="2"/>
          </w:tcPr>
          <w:p w14:paraId="21A93197" w14:textId="1AAC9F21" w:rsidR="00FB4C6C" w:rsidRDefault="00FB4C6C" w:rsidP="00F13C1D">
            <w:pPr>
              <w:rPr>
                <w:sz w:val="20"/>
                <w:szCs w:val="20"/>
              </w:rPr>
            </w:pPr>
            <w:r>
              <w:rPr>
                <w:sz w:val="20"/>
                <w:szCs w:val="20"/>
              </w:rPr>
              <w:t xml:space="preserve">Surname </w:t>
            </w:r>
          </w:p>
        </w:tc>
      </w:tr>
      <w:tr w:rsidR="007624EF" w:rsidRPr="004306D9" w14:paraId="013DAC8E" w14:textId="6BA08667" w:rsidTr="007624EF">
        <w:tc>
          <w:tcPr>
            <w:tcW w:w="4897" w:type="dxa"/>
            <w:gridSpan w:val="2"/>
          </w:tcPr>
          <w:p w14:paraId="7E706893" w14:textId="77777777" w:rsidR="007624EF" w:rsidRPr="004306D9" w:rsidRDefault="007624EF" w:rsidP="00F13C1D">
            <w:pPr>
              <w:rPr>
                <w:sz w:val="20"/>
                <w:szCs w:val="20"/>
              </w:rPr>
            </w:pPr>
            <w:r w:rsidRPr="004306D9">
              <w:rPr>
                <w:sz w:val="20"/>
                <w:szCs w:val="20"/>
              </w:rPr>
              <w:t>Date of Birth</w:t>
            </w:r>
          </w:p>
          <w:p w14:paraId="3E149AEC" w14:textId="77777777" w:rsidR="007624EF" w:rsidRPr="004306D9" w:rsidRDefault="007624EF" w:rsidP="00F13C1D">
            <w:pPr>
              <w:rPr>
                <w:sz w:val="20"/>
                <w:szCs w:val="20"/>
              </w:rPr>
            </w:pPr>
          </w:p>
        </w:tc>
        <w:tc>
          <w:tcPr>
            <w:tcW w:w="4119" w:type="dxa"/>
          </w:tcPr>
          <w:p w14:paraId="0850FF47" w14:textId="4A54B2B6" w:rsidR="007624EF" w:rsidRPr="004306D9" w:rsidRDefault="00FB4C6C" w:rsidP="00F13C1D">
            <w:pPr>
              <w:rPr>
                <w:sz w:val="20"/>
                <w:szCs w:val="20"/>
              </w:rPr>
            </w:pPr>
            <w:r>
              <w:rPr>
                <w:sz w:val="20"/>
                <w:szCs w:val="20"/>
              </w:rPr>
              <w:t>Gender</w:t>
            </w:r>
          </w:p>
        </w:tc>
      </w:tr>
      <w:tr w:rsidR="00F4619F" w:rsidRPr="004306D9" w14:paraId="555106A9" w14:textId="61C5F95D" w:rsidTr="00A5542C">
        <w:tc>
          <w:tcPr>
            <w:tcW w:w="9016" w:type="dxa"/>
            <w:gridSpan w:val="3"/>
          </w:tcPr>
          <w:p w14:paraId="5625D5BC" w14:textId="77777777" w:rsidR="00F4619F" w:rsidRPr="004306D9" w:rsidRDefault="00F4619F" w:rsidP="00F13C1D">
            <w:pPr>
              <w:rPr>
                <w:sz w:val="20"/>
                <w:szCs w:val="20"/>
              </w:rPr>
            </w:pPr>
            <w:r>
              <w:rPr>
                <w:sz w:val="20"/>
                <w:szCs w:val="20"/>
              </w:rPr>
              <w:t xml:space="preserve">Postal </w:t>
            </w:r>
            <w:r w:rsidRPr="004306D9">
              <w:rPr>
                <w:sz w:val="20"/>
                <w:szCs w:val="20"/>
              </w:rPr>
              <w:t xml:space="preserve">Address </w:t>
            </w:r>
          </w:p>
          <w:p w14:paraId="04857860" w14:textId="77777777" w:rsidR="00F4619F" w:rsidRPr="004306D9" w:rsidRDefault="00F4619F" w:rsidP="00F13C1D">
            <w:pPr>
              <w:rPr>
                <w:b/>
                <w:bCs/>
                <w:sz w:val="20"/>
                <w:szCs w:val="20"/>
              </w:rPr>
            </w:pPr>
          </w:p>
          <w:p w14:paraId="0F679DA5" w14:textId="77777777" w:rsidR="00F4619F" w:rsidRPr="004306D9" w:rsidRDefault="00F4619F" w:rsidP="00F13C1D">
            <w:pPr>
              <w:rPr>
                <w:b/>
                <w:bCs/>
                <w:sz w:val="20"/>
                <w:szCs w:val="20"/>
              </w:rPr>
            </w:pPr>
          </w:p>
          <w:p w14:paraId="02FC5E8C" w14:textId="77777777" w:rsidR="00F4619F" w:rsidRPr="004306D9" w:rsidRDefault="00F4619F" w:rsidP="00F13C1D">
            <w:pPr>
              <w:rPr>
                <w:sz w:val="20"/>
                <w:szCs w:val="20"/>
              </w:rPr>
            </w:pPr>
          </w:p>
        </w:tc>
      </w:tr>
      <w:tr w:rsidR="00F4619F" w:rsidRPr="004306D9" w14:paraId="1611EAA4" w14:textId="10E5021C" w:rsidTr="009663B8">
        <w:tc>
          <w:tcPr>
            <w:tcW w:w="9016" w:type="dxa"/>
            <w:gridSpan w:val="3"/>
          </w:tcPr>
          <w:p w14:paraId="522AD6FD" w14:textId="77777777" w:rsidR="00F4619F" w:rsidRDefault="00F4619F" w:rsidP="00F13C1D">
            <w:pPr>
              <w:rPr>
                <w:b/>
                <w:bCs/>
                <w:sz w:val="20"/>
                <w:szCs w:val="20"/>
              </w:rPr>
            </w:pPr>
            <w:r>
              <w:rPr>
                <w:b/>
                <w:bCs/>
                <w:sz w:val="20"/>
                <w:szCs w:val="20"/>
              </w:rPr>
              <w:t>Email address</w:t>
            </w:r>
          </w:p>
          <w:p w14:paraId="3C8EAAD0" w14:textId="77777777" w:rsidR="00F4619F" w:rsidRDefault="00F4619F" w:rsidP="00F13C1D">
            <w:pPr>
              <w:rPr>
                <w:b/>
                <w:bCs/>
                <w:sz w:val="20"/>
                <w:szCs w:val="20"/>
              </w:rPr>
            </w:pPr>
          </w:p>
        </w:tc>
      </w:tr>
      <w:tr w:rsidR="00F4619F" w:rsidRPr="004306D9" w14:paraId="6AEFFB7E" w14:textId="3AECB80E" w:rsidTr="00391F94">
        <w:tc>
          <w:tcPr>
            <w:tcW w:w="9016" w:type="dxa"/>
            <w:gridSpan w:val="3"/>
          </w:tcPr>
          <w:p w14:paraId="3206CDA8" w14:textId="77777777" w:rsidR="00F4619F" w:rsidRPr="004306D9" w:rsidRDefault="00F4619F" w:rsidP="002172F8">
            <w:pPr>
              <w:rPr>
                <w:sz w:val="20"/>
                <w:szCs w:val="20"/>
              </w:rPr>
            </w:pPr>
            <w:r>
              <w:rPr>
                <w:sz w:val="20"/>
                <w:szCs w:val="20"/>
              </w:rPr>
              <w:t>Your c</w:t>
            </w:r>
            <w:r w:rsidRPr="004306D9">
              <w:rPr>
                <w:sz w:val="20"/>
                <w:szCs w:val="20"/>
              </w:rPr>
              <w:t xml:space="preserve">ontact number </w:t>
            </w:r>
          </w:p>
          <w:p w14:paraId="265DC934" w14:textId="77777777" w:rsidR="00F4619F" w:rsidRPr="004306D9" w:rsidRDefault="00F4619F" w:rsidP="002172F8">
            <w:pPr>
              <w:rPr>
                <w:sz w:val="20"/>
                <w:szCs w:val="20"/>
              </w:rPr>
            </w:pPr>
          </w:p>
        </w:tc>
      </w:tr>
      <w:tr w:rsidR="00F4619F" w:rsidRPr="004306D9" w14:paraId="16221870" w14:textId="6E0725B6" w:rsidTr="006A2569">
        <w:tc>
          <w:tcPr>
            <w:tcW w:w="9016" w:type="dxa"/>
            <w:gridSpan w:val="3"/>
          </w:tcPr>
          <w:p w14:paraId="6E018225" w14:textId="05FDE6B0" w:rsidR="00F4619F" w:rsidRPr="000E17AA" w:rsidRDefault="00F4619F" w:rsidP="00F13C1D">
            <w:pPr>
              <w:rPr>
                <w:b/>
                <w:bCs/>
                <w:sz w:val="20"/>
                <w:szCs w:val="20"/>
              </w:rPr>
            </w:pPr>
            <w:r w:rsidRPr="000E17AA">
              <w:rPr>
                <w:b/>
                <w:bCs/>
                <w:sz w:val="20"/>
                <w:szCs w:val="20"/>
              </w:rPr>
              <w:t>Emergency contact name</w:t>
            </w:r>
            <w:r w:rsidR="00110475">
              <w:rPr>
                <w:b/>
                <w:bCs/>
                <w:sz w:val="20"/>
                <w:szCs w:val="20"/>
              </w:rPr>
              <w:t xml:space="preserve">d person </w:t>
            </w:r>
            <w:r w:rsidRPr="000E17AA">
              <w:rPr>
                <w:b/>
                <w:bCs/>
                <w:sz w:val="20"/>
                <w:szCs w:val="20"/>
              </w:rPr>
              <w:t xml:space="preserve">(not someone paddling with you) </w:t>
            </w:r>
          </w:p>
          <w:p w14:paraId="233EBB71" w14:textId="77777777" w:rsidR="00F4619F" w:rsidRPr="000E17AA" w:rsidRDefault="00F4619F" w:rsidP="00F13C1D">
            <w:pPr>
              <w:rPr>
                <w:b/>
                <w:bCs/>
                <w:sz w:val="20"/>
                <w:szCs w:val="20"/>
              </w:rPr>
            </w:pPr>
          </w:p>
        </w:tc>
      </w:tr>
      <w:tr w:rsidR="00F4619F" w:rsidRPr="004306D9" w14:paraId="4CAD7E66" w14:textId="0826EF24" w:rsidTr="00004E12">
        <w:tc>
          <w:tcPr>
            <w:tcW w:w="9016" w:type="dxa"/>
            <w:gridSpan w:val="3"/>
          </w:tcPr>
          <w:p w14:paraId="47C986A3" w14:textId="35CE225C" w:rsidR="00F4619F" w:rsidRPr="004306D9" w:rsidRDefault="00F4619F" w:rsidP="00F13C1D">
            <w:pPr>
              <w:rPr>
                <w:sz w:val="20"/>
                <w:szCs w:val="20"/>
              </w:rPr>
            </w:pPr>
            <w:r w:rsidRPr="004306D9">
              <w:rPr>
                <w:sz w:val="20"/>
                <w:szCs w:val="20"/>
              </w:rPr>
              <w:t>Emergency contact phone number</w:t>
            </w:r>
            <w:r>
              <w:rPr>
                <w:sz w:val="20"/>
                <w:szCs w:val="20"/>
              </w:rPr>
              <w:t>(s)</w:t>
            </w:r>
          </w:p>
          <w:p w14:paraId="58B0DC58" w14:textId="77777777" w:rsidR="00F4619F" w:rsidRPr="004306D9" w:rsidRDefault="00F4619F" w:rsidP="00F13C1D">
            <w:pPr>
              <w:rPr>
                <w:sz w:val="20"/>
                <w:szCs w:val="20"/>
              </w:rPr>
            </w:pPr>
          </w:p>
        </w:tc>
      </w:tr>
      <w:tr w:rsidR="00F4619F" w:rsidRPr="004306D9" w14:paraId="5693AC44" w14:textId="7A2F2C35" w:rsidTr="004A0D47">
        <w:tc>
          <w:tcPr>
            <w:tcW w:w="9016" w:type="dxa"/>
            <w:gridSpan w:val="3"/>
          </w:tcPr>
          <w:p w14:paraId="0C3BEB64" w14:textId="43D8AB23" w:rsidR="00F4619F" w:rsidRPr="004306D9" w:rsidRDefault="00F4619F" w:rsidP="00F13C1D">
            <w:pPr>
              <w:rPr>
                <w:sz w:val="20"/>
                <w:szCs w:val="20"/>
              </w:rPr>
            </w:pPr>
            <w:r>
              <w:rPr>
                <w:sz w:val="20"/>
                <w:szCs w:val="20"/>
              </w:rPr>
              <w:t>Participants r</w:t>
            </w:r>
            <w:r w:rsidRPr="004306D9">
              <w:rPr>
                <w:sz w:val="20"/>
                <w:szCs w:val="20"/>
              </w:rPr>
              <w:t xml:space="preserve">elationship to emergency contact name </w:t>
            </w:r>
          </w:p>
          <w:p w14:paraId="7EBFF7B8" w14:textId="77777777" w:rsidR="00F4619F" w:rsidRPr="004306D9" w:rsidRDefault="00F4619F" w:rsidP="00F13C1D">
            <w:pPr>
              <w:rPr>
                <w:sz w:val="20"/>
                <w:szCs w:val="20"/>
              </w:rPr>
            </w:pPr>
          </w:p>
        </w:tc>
      </w:tr>
      <w:tr w:rsidR="00110475" w:rsidRPr="004306D9" w14:paraId="3DB070D1" w14:textId="38B91289" w:rsidTr="00EA0D04">
        <w:trPr>
          <w:trHeight w:val="1963"/>
        </w:trPr>
        <w:tc>
          <w:tcPr>
            <w:tcW w:w="9016" w:type="dxa"/>
            <w:gridSpan w:val="3"/>
          </w:tcPr>
          <w:p w14:paraId="032471D9" w14:textId="77777777" w:rsidR="00110475" w:rsidRPr="004306D9" w:rsidRDefault="00110475" w:rsidP="006B7EB2">
            <w:pPr>
              <w:rPr>
                <w:sz w:val="20"/>
                <w:szCs w:val="20"/>
              </w:rPr>
            </w:pPr>
            <w:r w:rsidRPr="004306D9">
              <w:rPr>
                <w:sz w:val="20"/>
                <w:szCs w:val="20"/>
              </w:rPr>
              <w:t>Medical Information (</w:t>
            </w:r>
            <w:r>
              <w:rPr>
                <w:sz w:val="20"/>
                <w:szCs w:val="20"/>
              </w:rPr>
              <w:t>p</w:t>
            </w:r>
            <w:r w:rsidRPr="004306D9">
              <w:rPr>
                <w:sz w:val="20"/>
                <w:szCs w:val="20"/>
              </w:rPr>
              <w:t>lease bring your medication with you whilst on your activity)</w:t>
            </w:r>
            <w:r>
              <w:rPr>
                <w:sz w:val="20"/>
                <w:szCs w:val="20"/>
              </w:rPr>
              <w:t xml:space="preserve"> </w:t>
            </w:r>
          </w:p>
          <w:p w14:paraId="28304EAD" w14:textId="77777777" w:rsidR="00110475" w:rsidRPr="004306D9" w:rsidRDefault="00110475" w:rsidP="006B7EB2">
            <w:pPr>
              <w:rPr>
                <w:sz w:val="20"/>
                <w:szCs w:val="20"/>
              </w:rPr>
            </w:pPr>
          </w:p>
          <w:p w14:paraId="60470935" w14:textId="77777777" w:rsidR="00110475" w:rsidRPr="004306D9" w:rsidRDefault="00110475" w:rsidP="006B7EB2">
            <w:pPr>
              <w:rPr>
                <w:sz w:val="20"/>
                <w:szCs w:val="20"/>
              </w:rPr>
            </w:pPr>
          </w:p>
          <w:p w14:paraId="2039163D" w14:textId="77777777" w:rsidR="00110475" w:rsidRPr="004306D9" w:rsidRDefault="00110475" w:rsidP="00F13C1D">
            <w:pPr>
              <w:rPr>
                <w:sz w:val="20"/>
                <w:szCs w:val="20"/>
              </w:rPr>
            </w:pPr>
          </w:p>
          <w:p w14:paraId="4916EFC9" w14:textId="77777777" w:rsidR="00110475" w:rsidRPr="004306D9" w:rsidRDefault="00110475" w:rsidP="00F13C1D">
            <w:pPr>
              <w:rPr>
                <w:sz w:val="20"/>
                <w:szCs w:val="20"/>
              </w:rPr>
            </w:pPr>
          </w:p>
          <w:p w14:paraId="0FF9D2C1" w14:textId="77777777" w:rsidR="00110475" w:rsidRPr="004306D9" w:rsidRDefault="00110475" w:rsidP="00F13C1D">
            <w:pPr>
              <w:rPr>
                <w:sz w:val="20"/>
                <w:szCs w:val="20"/>
              </w:rPr>
            </w:pPr>
          </w:p>
          <w:p w14:paraId="2F08E9A9" w14:textId="77777777" w:rsidR="00110475" w:rsidRPr="004306D9" w:rsidRDefault="00110475" w:rsidP="006B7EB2">
            <w:pPr>
              <w:rPr>
                <w:sz w:val="20"/>
                <w:szCs w:val="20"/>
              </w:rPr>
            </w:pPr>
          </w:p>
        </w:tc>
      </w:tr>
    </w:tbl>
    <w:p w14:paraId="7E98D1C8" w14:textId="77777777" w:rsidR="00784952" w:rsidRDefault="00784952" w:rsidP="002172F8">
      <w:pPr>
        <w:rPr>
          <w:sz w:val="20"/>
          <w:szCs w:val="20"/>
        </w:rPr>
      </w:pPr>
    </w:p>
    <w:p w14:paraId="63520B83" w14:textId="17890530" w:rsidR="002172F8" w:rsidRPr="004306D9" w:rsidRDefault="002172F8" w:rsidP="002172F8">
      <w:pPr>
        <w:rPr>
          <w:sz w:val="20"/>
          <w:szCs w:val="20"/>
        </w:rPr>
      </w:pPr>
      <w:r w:rsidRPr="004306D9">
        <w:rPr>
          <w:sz w:val="20"/>
          <w:szCs w:val="20"/>
        </w:rPr>
        <w:t xml:space="preserve">Stand Up Paddle Boarding is a strenuous activity and carries a level of risk.  I acknowledge and accept the need for responsible behaviour including listening and following safety instructions.  </w:t>
      </w:r>
    </w:p>
    <w:p w14:paraId="5D909D0B" w14:textId="77777777" w:rsidR="002172F8" w:rsidRPr="004306D9" w:rsidRDefault="002172F8" w:rsidP="002172F8">
      <w:pPr>
        <w:rPr>
          <w:sz w:val="20"/>
          <w:szCs w:val="20"/>
        </w:rPr>
      </w:pPr>
    </w:p>
    <w:p w14:paraId="0FE5A3E3" w14:textId="77777777" w:rsidR="002172F8" w:rsidRPr="004306D9" w:rsidRDefault="002172F8" w:rsidP="002172F8">
      <w:pPr>
        <w:rPr>
          <w:sz w:val="20"/>
          <w:szCs w:val="20"/>
        </w:rPr>
      </w:pPr>
      <w:r w:rsidRPr="004306D9">
        <w:rPr>
          <w:sz w:val="20"/>
          <w:szCs w:val="20"/>
        </w:rPr>
        <w:t xml:space="preserve">I have declared all medical information. </w:t>
      </w:r>
    </w:p>
    <w:p w14:paraId="77CCFCB9" w14:textId="77777777" w:rsidR="002172F8" w:rsidRPr="004306D9" w:rsidRDefault="002172F8" w:rsidP="002172F8">
      <w:pPr>
        <w:rPr>
          <w:sz w:val="20"/>
          <w:szCs w:val="20"/>
        </w:rPr>
      </w:pPr>
    </w:p>
    <w:p w14:paraId="0E084D6E" w14:textId="0447657E" w:rsidR="002172F8" w:rsidRPr="004306D9" w:rsidRDefault="002172F8" w:rsidP="002172F8">
      <w:pPr>
        <w:rPr>
          <w:sz w:val="20"/>
          <w:szCs w:val="20"/>
        </w:rPr>
      </w:pPr>
      <w:r w:rsidRPr="004306D9">
        <w:rPr>
          <w:sz w:val="20"/>
          <w:szCs w:val="20"/>
        </w:rPr>
        <w:t>I am able to confidently swim in open water 25</w:t>
      </w:r>
      <w:r w:rsidR="00BE0863" w:rsidRPr="004306D9">
        <w:rPr>
          <w:sz w:val="20"/>
          <w:szCs w:val="20"/>
        </w:rPr>
        <w:t xml:space="preserve"> </w:t>
      </w:r>
      <w:r w:rsidRPr="004306D9">
        <w:rPr>
          <w:sz w:val="20"/>
          <w:szCs w:val="20"/>
        </w:rPr>
        <w:t>m</w:t>
      </w:r>
      <w:r w:rsidR="00BE0863" w:rsidRPr="004306D9">
        <w:rPr>
          <w:sz w:val="20"/>
          <w:szCs w:val="20"/>
        </w:rPr>
        <w:t>etres</w:t>
      </w:r>
      <w:r w:rsidRPr="004306D9">
        <w:rPr>
          <w:sz w:val="20"/>
          <w:szCs w:val="20"/>
        </w:rPr>
        <w:t xml:space="preserve"> </w:t>
      </w:r>
    </w:p>
    <w:p w14:paraId="6F8F3120" w14:textId="77777777" w:rsidR="002172F8" w:rsidRPr="004306D9" w:rsidRDefault="002172F8" w:rsidP="002172F8">
      <w:pPr>
        <w:rPr>
          <w:sz w:val="20"/>
          <w:szCs w:val="20"/>
        </w:rPr>
      </w:pPr>
    </w:p>
    <w:p w14:paraId="635C935B" w14:textId="77777777" w:rsidR="002172F8" w:rsidRPr="004306D9" w:rsidRDefault="002172F8" w:rsidP="002172F8">
      <w:pPr>
        <w:rPr>
          <w:sz w:val="20"/>
          <w:szCs w:val="20"/>
        </w:rPr>
      </w:pPr>
      <w:r w:rsidRPr="004306D9">
        <w:rPr>
          <w:sz w:val="20"/>
          <w:szCs w:val="20"/>
        </w:rPr>
        <w:t xml:space="preserve">I understand the water quality varies due to it being naturally sourced and this water quality can have an effect on health. </w:t>
      </w:r>
    </w:p>
    <w:p w14:paraId="50936F91" w14:textId="77777777" w:rsidR="00784952" w:rsidRDefault="00784952" w:rsidP="002172F8">
      <w:pPr>
        <w:rPr>
          <w:sz w:val="20"/>
          <w:szCs w:val="20"/>
        </w:rPr>
      </w:pPr>
    </w:p>
    <w:p w14:paraId="6E7A9D0C" w14:textId="31E24590" w:rsidR="002172F8" w:rsidRPr="004306D9" w:rsidRDefault="002172F8" w:rsidP="002172F8">
      <w:pPr>
        <w:rPr>
          <w:sz w:val="20"/>
          <w:szCs w:val="20"/>
        </w:rPr>
      </w:pPr>
      <w:r w:rsidRPr="004306D9">
        <w:rPr>
          <w:sz w:val="20"/>
          <w:szCs w:val="20"/>
        </w:rPr>
        <w:t xml:space="preserve">I have understood I am responsible for my own safety on and off the water, </w:t>
      </w:r>
    </w:p>
    <w:p w14:paraId="70E7CCDE" w14:textId="77777777" w:rsidR="002172F8" w:rsidRPr="004306D9" w:rsidRDefault="002172F8" w:rsidP="002172F8">
      <w:pPr>
        <w:rPr>
          <w:sz w:val="20"/>
          <w:szCs w:val="20"/>
        </w:rPr>
      </w:pPr>
    </w:p>
    <w:p w14:paraId="07AB5611" w14:textId="05C20F30" w:rsidR="002172F8" w:rsidRDefault="002172F8" w:rsidP="002172F8">
      <w:pPr>
        <w:rPr>
          <w:sz w:val="20"/>
          <w:szCs w:val="20"/>
        </w:rPr>
      </w:pPr>
      <w:r w:rsidRPr="004306D9">
        <w:rPr>
          <w:sz w:val="20"/>
          <w:szCs w:val="20"/>
        </w:rPr>
        <w:t xml:space="preserve">In the event of an emergency, I agree to receiving medical treatment, as considered required by the medical authorities present. </w:t>
      </w:r>
    </w:p>
    <w:p w14:paraId="71935AF3" w14:textId="418796A7" w:rsidR="002172F8" w:rsidRDefault="002172F8" w:rsidP="002172F8">
      <w:pPr>
        <w:rPr>
          <w:sz w:val="20"/>
          <w:szCs w:val="20"/>
        </w:rPr>
      </w:pPr>
    </w:p>
    <w:p w14:paraId="10385D2D" w14:textId="74C09032" w:rsidR="00ED6303" w:rsidRPr="004306D9" w:rsidRDefault="00ED6303" w:rsidP="00ED6303">
      <w:pPr>
        <w:rPr>
          <w:sz w:val="20"/>
          <w:szCs w:val="20"/>
        </w:rPr>
      </w:pPr>
      <w:r>
        <w:rPr>
          <w:sz w:val="20"/>
          <w:szCs w:val="20"/>
        </w:rPr>
        <w:t xml:space="preserve">I understand and agree </w:t>
      </w:r>
      <w:r w:rsidR="00A746BF">
        <w:rPr>
          <w:sz w:val="20"/>
          <w:szCs w:val="20"/>
        </w:rPr>
        <w:t xml:space="preserve">to </w:t>
      </w:r>
      <w:r>
        <w:rPr>
          <w:sz w:val="20"/>
          <w:szCs w:val="20"/>
        </w:rPr>
        <w:t xml:space="preserve">photos taken by Wotbikini will be shared via social media platforms including but not exclusively FB, Instagram, website and shared with third parties for the promotion of my business Wotbikini Stand Up Paddleboarding. </w:t>
      </w:r>
      <w:r w:rsidR="00784952">
        <w:rPr>
          <w:sz w:val="20"/>
          <w:szCs w:val="20"/>
        </w:rPr>
        <w:t xml:space="preserve"> I understand personal data </w:t>
      </w:r>
      <w:r w:rsidR="00CB1FF1">
        <w:rPr>
          <w:sz w:val="20"/>
          <w:szCs w:val="20"/>
        </w:rPr>
        <w:t xml:space="preserve">is </w:t>
      </w:r>
      <w:r w:rsidR="00784952">
        <w:rPr>
          <w:sz w:val="20"/>
          <w:szCs w:val="20"/>
        </w:rPr>
        <w:t xml:space="preserve">collected </w:t>
      </w:r>
      <w:r w:rsidR="0019173C">
        <w:rPr>
          <w:sz w:val="20"/>
          <w:szCs w:val="20"/>
        </w:rPr>
        <w:t xml:space="preserve">Wotbikini Stand Up Paddleboarding </w:t>
      </w:r>
      <w:r w:rsidR="00CB1FF1">
        <w:rPr>
          <w:sz w:val="20"/>
          <w:szCs w:val="20"/>
        </w:rPr>
        <w:t xml:space="preserve"> in order to provide qualifications and/or awards on behalf of British Canoeing. </w:t>
      </w:r>
    </w:p>
    <w:p w14:paraId="09AB6B19" w14:textId="77777777" w:rsidR="00ED6303" w:rsidRPr="004306D9" w:rsidRDefault="00ED6303" w:rsidP="002172F8">
      <w:pPr>
        <w:rPr>
          <w:sz w:val="20"/>
          <w:szCs w:val="20"/>
        </w:rPr>
      </w:pPr>
    </w:p>
    <w:p w14:paraId="23FD04AE" w14:textId="22FC97C3" w:rsidR="00A746BF" w:rsidRDefault="00A746BF" w:rsidP="00A746BF">
      <w:pPr>
        <w:rPr>
          <w:rFonts w:cstheme="minorHAnsi"/>
          <w:b/>
          <w:bCs/>
          <w:sz w:val="20"/>
          <w:szCs w:val="20"/>
        </w:rPr>
      </w:pPr>
      <w:r>
        <w:rPr>
          <w:rFonts w:cstheme="minorHAnsi"/>
          <w:b/>
          <w:bCs/>
          <w:sz w:val="20"/>
          <w:szCs w:val="20"/>
        </w:rPr>
        <w:t>COVID</w:t>
      </w:r>
    </w:p>
    <w:tbl>
      <w:tblPr>
        <w:tblStyle w:val="TableGrid"/>
        <w:tblW w:w="0" w:type="auto"/>
        <w:tblLook w:val="04A0" w:firstRow="1" w:lastRow="0" w:firstColumn="1" w:lastColumn="0" w:noHBand="0" w:noVBand="1"/>
      </w:tblPr>
      <w:tblGrid>
        <w:gridCol w:w="4508"/>
        <w:gridCol w:w="4508"/>
      </w:tblGrid>
      <w:tr w:rsidR="00A746BF" w14:paraId="79F09D0A" w14:textId="77777777" w:rsidTr="001D3CBB">
        <w:tc>
          <w:tcPr>
            <w:tcW w:w="4508" w:type="dxa"/>
          </w:tcPr>
          <w:p w14:paraId="6950558F" w14:textId="77777777" w:rsidR="00A746BF" w:rsidRDefault="00A746BF" w:rsidP="001D3CBB">
            <w:pPr>
              <w:rPr>
                <w:rFonts w:cstheme="minorHAnsi"/>
                <w:b/>
                <w:bCs/>
                <w:sz w:val="20"/>
                <w:szCs w:val="20"/>
              </w:rPr>
            </w:pPr>
            <w:r>
              <w:rPr>
                <w:rFonts w:cstheme="minorHAnsi"/>
                <w:b/>
                <w:bCs/>
                <w:sz w:val="20"/>
                <w:szCs w:val="20"/>
              </w:rPr>
              <w:t xml:space="preserve">I do not </w:t>
            </w:r>
            <w:r w:rsidRPr="002371BB">
              <w:rPr>
                <w:rFonts w:cstheme="minorHAnsi"/>
                <w:sz w:val="20"/>
                <w:szCs w:val="20"/>
              </w:rPr>
              <w:t>have a high temperature</w:t>
            </w:r>
          </w:p>
        </w:tc>
        <w:tc>
          <w:tcPr>
            <w:tcW w:w="4508" w:type="dxa"/>
          </w:tcPr>
          <w:p w14:paraId="49EF3C7E" w14:textId="79F47D32" w:rsidR="00A746BF" w:rsidRDefault="00A746BF" w:rsidP="001D3CBB">
            <w:pPr>
              <w:rPr>
                <w:rFonts w:cstheme="minorHAnsi"/>
                <w:b/>
                <w:bCs/>
                <w:sz w:val="20"/>
                <w:szCs w:val="20"/>
              </w:rPr>
            </w:pPr>
            <w:r>
              <w:rPr>
                <w:rFonts w:cstheme="minorHAnsi"/>
                <w:b/>
                <w:bCs/>
                <w:sz w:val="20"/>
                <w:szCs w:val="20"/>
              </w:rPr>
              <w:t xml:space="preserve">I have not </w:t>
            </w:r>
            <w:r w:rsidRPr="002371BB">
              <w:rPr>
                <w:rFonts w:cstheme="minorHAnsi"/>
                <w:sz w:val="20"/>
                <w:szCs w:val="20"/>
              </w:rPr>
              <w:t>come into contact</w:t>
            </w:r>
            <w:r>
              <w:rPr>
                <w:rFonts w:cstheme="minorHAnsi"/>
                <w:sz w:val="20"/>
                <w:szCs w:val="20"/>
              </w:rPr>
              <w:t>/live</w:t>
            </w:r>
            <w:r w:rsidRPr="002371BB">
              <w:rPr>
                <w:rFonts w:cstheme="minorHAnsi"/>
                <w:sz w:val="20"/>
                <w:szCs w:val="20"/>
              </w:rPr>
              <w:t xml:space="preserve"> with someone who has tested positive in the last </w:t>
            </w:r>
            <w:r w:rsidR="000C79B8">
              <w:rPr>
                <w:rFonts w:cstheme="minorHAnsi"/>
                <w:sz w:val="20"/>
                <w:szCs w:val="20"/>
              </w:rPr>
              <w:t>14</w:t>
            </w:r>
            <w:r w:rsidRPr="002371BB">
              <w:rPr>
                <w:rFonts w:cstheme="minorHAnsi"/>
                <w:sz w:val="20"/>
                <w:szCs w:val="20"/>
              </w:rPr>
              <w:t xml:space="preserve"> days.</w:t>
            </w:r>
          </w:p>
        </w:tc>
      </w:tr>
      <w:tr w:rsidR="00A746BF" w14:paraId="737B23A8" w14:textId="77777777" w:rsidTr="001D3CBB">
        <w:tc>
          <w:tcPr>
            <w:tcW w:w="4508" w:type="dxa"/>
          </w:tcPr>
          <w:p w14:paraId="1EC57EB9" w14:textId="77777777" w:rsidR="00A746BF" w:rsidRDefault="00A746BF" w:rsidP="001D3CBB">
            <w:pPr>
              <w:rPr>
                <w:rFonts w:cstheme="minorHAnsi"/>
                <w:b/>
                <w:bCs/>
                <w:sz w:val="20"/>
                <w:szCs w:val="20"/>
              </w:rPr>
            </w:pPr>
            <w:r>
              <w:rPr>
                <w:rFonts w:cstheme="minorHAnsi"/>
                <w:b/>
                <w:bCs/>
                <w:sz w:val="20"/>
                <w:szCs w:val="20"/>
              </w:rPr>
              <w:t xml:space="preserve">I do not </w:t>
            </w:r>
            <w:r w:rsidRPr="002371BB">
              <w:rPr>
                <w:rFonts w:cstheme="minorHAnsi"/>
                <w:sz w:val="20"/>
                <w:szCs w:val="20"/>
              </w:rPr>
              <w:t>have a new or continuous cough</w:t>
            </w:r>
            <w:r>
              <w:rPr>
                <w:rFonts w:cstheme="minorHAnsi"/>
                <w:b/>
                <w:bCs/>
                <w:sz w:val="20"/>
                <w:szCs w:val="20"/>
              </w:rPr>
              <w:t xml:space="preserve"> </w:t>
            </w:r>
          </w:p>
        </w:tc>
        <w:tc>
          <w:tcPr>
            <w:tcW w:w="4508" w:type="dxa"/>
            <w:vMerge w:val="restart"/>
          </w:tcPr>
          <w:p w14:paraId="199B3CE0" w14:textId="7EDDA38B" w:rsidR="00A746BF" w:rsidRDefault="00A746BF" w:rsidP="001D3CBB">
            <w:pPr>
              <w:rPr>
                <w:rFonts w:cstheme="minorHAnsi"/>
                <w:b/>
                <w:bCs/>
                <w:sz w:val="20"/>
                <w:szCs w:val="20"/>
              </w:rPr>
            </w:pPr>
            <w:r>
              <w:rPr>
                <w:rFonts w:cstheme="minorHAnsi"/>
                <w:b/>
                <w:bCs/>
                <w:sz w:val="20"/>
                <w:szCs w:val="20"/>
              </w:rPr>
              <w:t xml:space="preserve">Your signature: </w:t>
            </w:r>
          </w:p>
        </w:tc>
      </w:tr>
      <w:tr w:rsidR="00A746BF" w14:paraId="144262A0" w14:textId="77777777" w:rsidTr="001D3CBB">
        <w:tc>
          <w:tcPr>
            <w:tcW w:w="4508" w:type="dxa"/>
          </w:tcPr>
          <w:p w14:paraId="5613CC68" w14:textId="77777777" w:rsidR="00A746BF" w:rsidRDefault="00A746BF" w:rsidP="001D3CBB">
            <w:pPr>
              <w:rPr>
                <w:rFonts w:cstheme="minorHAnsi"/>
                <w:b/>
                <w:bCs/>
                <w:sz w:val="20"/>
                <w:szCs w:val="20"/>
              </w:rPr>
            </w:pPr>
            <w:r>
              <w:rPr>
                <w:rFonts w:cstheme="minorHAnsi"/>
                <w:b/>
                <w:bCs/>
                <w:sz w:val="20"/>
                <w:szCs w:val="20"/>
              </w:rPr>
              <w:t xml:space="preserve">I do not </w:t>
            </w:r>
            <w:r w:rsidRPr="002371BB">
              <w:rPr>
                <w:rFonts w:cstheme="minorHAnsi"/>
                <w:sz w:val="20"/>
                <w:szCs w:val="20"/>
              </w:rPr>
              <w:t>have a loss of change to my sense of smell or taste</w:t>
            </w:r>
          </w:p>
        </w:tc>
        <w:tc>
          <w:tcPr>
            <w:tcW w:w="4508" w:type="dxa"/>
            <w:vMerge/>
          </w:tcPr>
          <w:p w14:paraId="50958CAB" w14:textId="77777777" w:rsidR="00A746BF" w:rsidRDefault="00A746BF" w:rsidP="001D3CBB">
            <w:pPr>
              <w:rPr>
                <w:rFonts w:cstheme="minorHAnsi"/>
                <w:b/>
                <w:bCs/>
                <w:sz w:val="20"/>
                <w:szCs w:val="20"/>
              </w:rPr>
            </w:pPr>
          </w:p>
        </w:tc>
      </w:tr>
    </w:tbl>
    <w:p w14:paraId="36B6D09F" w14:textId="77777777" w:rsidR="00B5014A" w:rsidRPr="004306D9" w:rsidRDefault="00B5014A" w:rsidP="002172F8">
      <w:pPr>
        <w:rPr>
          <w:sz w:val="20"/>
          <w:szCs w:val="20"/>
        </w:rPr>
      </w:pPr>
    </w:p>
    <w:tbl>
      <w:tblPr>
        <w:tblStyle w:val="TableGrid"/>
        <w:tblW w:w="9493" w:type="dxa"/>
        <w:tblLook w:val="04A0" w:firstRow="1" w:lastRow="0" w:firstColumn="1" w:lastColumn="0" w:noHBand="0" w:noVBand="1"/>
      </w:tblPr>
      <w:tblGrid>
        <w:gridCol w:w="4746"/>
        <w:gridCol w:w="4747"/>
      </w:tblGrid>
      <w:tr w:rsidR="00AF2F28" w:rsidRPr="004306D9" w14:paraId="1A9F9092" w14:textId="1910884B" w:rsidTr="00736B43">
        <w:tc>
          <w:tcPr>
            <w:tcW w:w="9493" w:type="dxa"/>
            <w:gridSpan w:val="2"/>
          </w:tcPr>
          <w:p w14:paraId="06C90477" w14:textId="77777777" w:rsidR="00AF2F28" w:rsidRPr="004306D9" w:rsidRDefault="00AF2F28" w:rsidP="002172F8">
            <w:pPr>
              <w:rPr>
                <w:sz w:val="20"/>
                <w:szCs w:val="20"/>
              </w:rPr>
            </w:pPr>
            <w:r w:rsidRPr="004306D9">
              <w:rPr>
                <w:sz w:val="20"/>
                <w:szCs w:val="20"/>
              </w:rPr>
              <w:t xml:space="preserve">Name </w:t>
            </w:r>
          </w:p>
          <w:p w14:paraId="2A497559" w14:textId="77777777" w:rsidR="00AF2F28" w:rsidRPr="004306D9" w:rsidRDefault="00AF2F28" w:rsidP="002172F8">
            <w:pPr>
              <w:rPr>
                <w:sz w:val="20"/>
                <w:szCs w:val="20"/>
              </w:rPr>
            </w:pPr>
          </w:p>
        </w:tc>
      </w:tr>
      <w:tr w:rsidR="00AF2F28" w:rsidRPr="004306D9" w14:paraId="32707463" w14:textId="2F472CAC" w:rsidTr="00736B43">
        <w:tc>
          <w:tcPr>
            <w:tcW w:w="9493" w:type="dxa"/>
            <w:gridSpan w:val="2"/>
          </w:tcPr>
          <w:p w14:paraId="7DA25192" w14:textId="77777777" w:rsidR="00AF2F28" w:rsidRPr="004306D9" w:rsidRDefault="00AF2F28" w:rsidP="002172F8">
            <w:pPr>
              <w:rPr>
                <w:sz w:val="20"/>
                <w:szCs w:val="20"/>
              </w:rPr>
            </w:pPr>
            <w:r w:rsidRPr="004306D9">
              <w:rPr>
                <w:sz w:val="20"/>
                <w:szCs w:val="20"/>
              </w:rPr>
              <w:t>Your signature</w:t>
            </w:r>
          </w:p>
          <w:p w14:paraId="58898BB0" w14:textId="77777777" w:rsidR="00AF2F28" w:rsidRPr="004306D9" w:rsidRDefault="00AF2F28" w:rsidP="002172F8">
            <w:pPr>
              <w:rPr>
                <w:sz w:val="20"/>
                <w:szCs w:val="20"/>
              </w:rPr>
            </w:pPr>
          </w:p>
        </w:tc>
      </w:tr>
      <w:tr w:rsidR="00AF2F28" w:rsidRPr="004306D9" w14:paraId="386062D5" w14:textId="73399434" w:rsidTr="00736B43">
        <w:tc>
          <w:tcPr>
            <w:tcW w:w="4746" w:type="dxa"/>
          </w:tcPr>
          <w:p w14:paraId="1F2DBAB5" w14:textId="47DB9801" w:rsidR="00AF2F28" w:rsidRPr="004306D9" w:rsidRDefault="00AF2F28" w:rsidP="002172F8">
            <w:pPr>
              <w:rPr>
                <w:sz w:val="20"/>
                <w:szCs w:val="20"/>
              </w:rPr>
            </w:pPr>
            <w:r w:rsidRPr="004306D9">
              <w:rPr>
                <w:sz w:val="20"/>
                <w:szCs w:val="20"/>
              </w:rPr>
              <w:t xml:space="preserve">Date </w:t>
            </w:r>
          </w:p>
        </w:tc>
        <w:tc>
          <w:tcPr>
            <w:tcW w:w="4747" w:type="dxa"/>
          </w:tcPr>
          <w:p w14:paraId="02F78F8C" w14:textId="39315912" w:rsidR="00AF2F28" w:rsidRPr="004306D9" w:rsidRDefault="00736B43" w:rsidP="002172F8">
            <w:pPr>
              <w:rPr>
                <w:sz w:val="20"/>
                <w:szCs w:val="20"/>
              </w:rPr>
            </w:pPr>
            <w:r>
              <w:rPr>
                <w:sz w:val="20"/>
                <w:szCs w:val="20"/>
              </w:rPr>
              <w:t xml:space="preserve">Initial here if you </w:t>
            </w:r>
            <w:r w:rsidRPr="00736B43">
              <w:rPr>
                <w:b/>
                <w:bCs/>
                <w:sz w:val="20"/>
                <w:szCs w:val="20"/>
              </w:rPr>
              <w:t>do NOT</w:t>
            </w:r>
            <w:r>
              <w:rPr>
                <w:sz w:val="20"/>
                <w:szCs w:val="20"/>
              </w:rPr>
              <w:t xml:space="preserve"> agree to photography:</w:t>
            </w:r>
          </w:p>
        </w:tc>
      </w:tr>
      <w:tr w:rsidR="00AF2F28" w:rsidRPr="004306D9" w14:paraId="377B4F75" w14:textId="5FA62941" w:rsidTr="00736B43">
        <w:tc>
          <w:tcPr>
            <w:tcW w:w="9493" w:type="dxa"/>
            <w:gridSpan w:val="2"/>
          </w:tcPr>
          <w:p w14:paraId="5C33F9D9" w14:textId="2F350B41" w:rsidR="00736B43" w:rsidRDefault="00AF2F28" w:rsidP="002172F8">
            <w:pPr>
              <w:rPr>
                <w:sz w:val="20"/>
                <w:szCs w:val="20"/>
              </w:rPr>
            </w:pPr>
            <w:r w:rsidRPr="004306D9">
              <w:rPr>
                <w:sz w:val="20"/>
                <w:szCs w:val="20"/>
              </w:rPr>
              <w:t xml:space="preserve">Name </w:t>
            </w:r>
            <w:r>
              <w:rPr>
                <w:sz w:val="20"/>
                <w:szCs w:val="20"/>
              </w:rPr>
              <w:t xml:space="preserve">of participant (if you are signing </w:t>
            </w:r>
            <w:r w:rsidRPr="004306D9">
              <w:rPr>
                <w:sz w:val="20"/>
                <w:szCs w:val="20"/>
              </w:rPr>
              <w:t>on behalf of</w:t>
            </w:r>
            <w:r w:rsidR="00E9033B">
              <w:rPr>
                <w:sz w:val="20"/>
                <w:szCs w:val="20"/>
              </w:rPr>
              <w:t>)</w:t>
            </w:r>
          </w:p>
          <w:p w14:paraId="04897DE1" w14:textId="77777777" w:rsidR="00AF2F28" w:rsidRPr="004306D9" w:rsidRDefault="00AF2F28" w:rsidP="002172F8">
            <w:pPr>
              <w:rPr>
                <w:sz w:val="20"/>
                <w:szCs w:val="20"/>
              </w:rPr>
            </w:pPr>
          </w:p>
        </w:tc>
      </w:tr>
      <w:tr w:rsidR="000D1C9D" w:rsidRPr="004306D9" w14:paraId="39D58933" w14:textId="77777777" w:rsidTr="00736B43">
        <w:tc>
          <w:tcPr>
            <w:tcW w:w="9493" w:type="dxa"/>
            <w:gridSpan w:val="2"/>
          </w:tcPr>
          <w:p w14:paraId="7DD39A5B" w14:textId="02B982B1" w:rsidR="000D1C9D" w:rsidRPr="004306D9" w:rsidRDefault="000D1C9D" w:rsidP="002172F8">
            <w:pPr>
              <w:rPr>
                <w:sz w:val="20"/>
                <w:szCs w:val="20"/>
              </w:rPr>
            </w:pPr>
            <w:r w:rsidRPr="004306D9">
              <w:rPr>
                <w:sz w:val="20"/>
                <w:szCs w:val="20"/>
              </w:rPr>
              <w:t>I have read and agree</w:t>
            </w:r>
            <w:r>
              <w:rPr>
                <w:sz w:val="20"/>
                <w:szCs w:val="20"/>
              </w:rPr>
              <w:t xml:space="preserve"> to the Terms and Conditions </w:t>
            </w:r>
            <w:r w:rsidR="00EA555C">
              <w:rPr>
                <w:sz w:val="20"/>
                <w:szCs w:val="20"/>
              </w:rPr>
              <w:t xml:space="preserve"> &amp; Data sharing with British Canoeing </w:t>
            </w:r>
            <w:r w:rsidR="001C6C4E">
              <w:rPr>
                <w:sz w:val="20"/>
                <w:szCs w:val="20"/>
              </w:rPr>
              <w:t xml:space="preserve">(Please initial) </w:t>
            </w:r>
          </w:p>
        </w:tc>
      </w:tr>
    </w:tbl>
    <w:p w14:paraId="267A5255" w14:textId="3DB54FEF" w:rsidR="00341B87" w:rsidRDefault="00341B87" w:rsidP="00F13C1D">
      <w:pPr>
        <w:rPr>
          <w:rFonts w:cstheme="minorHAnsi"/>
          <w:b/>
          <w:bCs/>
          <w:sz w:val="20"/>
          <w:szCs w:val="20"/>
        </w:rPr>
      </w:pPr>
    </w:p>
    <w:p w14:paraId="2F120154" w14:textId="0C25CC05" w:rsidR="00723D77" w:rsidRPr="00B65BD2" w:rsidRDefault="002172F8" w:rsidP="00F13C1D">
      <w:pPr>
        <w:rPr>
          <w:rFonts w:cstheme="minorHAnsi"/>
          <w:sz w:val="20"/>
          <w:szCs w:val="20"/>
        </w:rPr>
      </w:pPr>
      <w:r w:rsidRPr="004306D9">
        <w:rPr>
          <w:rFonts w:cstheme="minorHAnsi"/>
          <w:b/>
          <w:bCs/>
          <w:sz w:val="20"/>
          <w:szCs w:val="20"/>
        </w:rPr>
        <w:t xml:space="preserve">Terms and Conditions </w:t>
      </w:r>
      <w:r w:rsidR="001614E0">
        <w:rPr>
          <w:rFonts w:cstheme="minorHAnsi"/>
          <w:b/>
          <w:bCs/>
          <w:sz w:val="20"/>
          <w:szCs w:val="20"/>
        </w:rPr>
        <w:t xml:space="preserve">- </w:t>
      </w:r>
      <w:r w:rsidRPr="00B65BD2">
        <w:rPr>
          <w:rFonts w:cstheme="minorHAnsi"/>
          <w:sz w:val="20"/>
          <w:szCs w:val="20"/>
        </w:rPr>
        <w:t>please read through carefully as a reminder</w:t>
      </w:r>
      <w:r w:rsidR="00BE0863" w:rsidRPr="00B65BD2">
        <w:rPr>
          <w:rFonts w:cstheme="minorHAnsi"/>
          <w:sz w:val="20"/>
          <w:szCs w:val="20"/>
        </w:rPr>
        <w:t xml:space="preserve">.  </w:t>
      </w:r>
      <w:r w:rsidR="00F02795">
        <w:rPr>
          <w:rFonts w:cstheme="minorHAnsi"/>
          <w:sz w:val="20"/>
          <w:szCs w:val="20"/>
        </w:rPr>
        <w:t>For full</w:t>
      </w:r>
      <w:r w:rsidR="00E9033B">
        <w:rPr>
          <w:rFonts w:cstheme="minorHAnsi"/>
          <w:sz w:val="20"/>
          <w:szCs w:val="20"/>
        </w:rPr>
        <w:t xml:space="preserve"> </w:t>
      </w:r>
      <w:r w:rsidR="00106267">
        <w:rPr>
          <w:rFonts w:cstheme="minorHAnsi"/>
          <w:sz w:val="20"/>
          <w:szCs w:val="20"/>
        </w:rPr>
        <w:t xml:space="preserve">Terms and Conditions </w:t>
      </w:r>
      <w:r w:rsidR="00F02795">
        <w:rPr>
          <w:rFonts w:cstheme="minorHAnsi"/>
          <w:sz w:val="20"/>
          <w:szCs w:val="20"/>
        </w:rPr>
        <w:t xml:space="preserve">please read via </w:t>
      </w:r>
      <w:hyperlink r:id="rId7" w:history="1">
        <w:r w:rsidR="00F02795" w:rsidRPr="001F6BF6">
          <w:rPr>
            <w:rStyle w:val="Hyperlink"/>
            <w:rFonts w:cstheme="minorHAnsi"/>
            <w:sz w:val="20"/>
            <w:szCs w:val="20"/>
          </w:rPr>
          <w:t>www.wotbikinipaddleboarding.co.uk</w:t>
        </w:r>
      </w:hyperlink>
      <w:r w:rsidR="00F02795">
        <w:rPr>
          <w:rFonts w:cstheme="minorHAnsi"/>
          <w:sz w:val="20"/>
          <w:szCs w:val="20"/>
        </w:rPr>
        <w:t xml:space="preserve">. </w:t>
      </w:r>
    </w:p>
    <w:p w14:paraId="3836F4F9" w14:textId="1446A795" w:rsidR="00723D77" w:rsidRPr="004306D9" w:rsidRDefault="00723D77" w:rsidP="00F13C1D">
      <w:pPr>
        <w:rPr>
          <w:rFonts w:cstheme="minorHAnsi"/>
          <w:sz w:val="20"/>
          <w:szCs w:val="20"/>
        </w:rPr>
      </w:pPr>
    </w:p>
    <w:p w14:paraId="288951B2" w14:textId="0315EFA8" w:rsidR="00BE0863" w:rsidRPr="004306D9" w:rsidRDefault="00F13C1D" w:rsidP="00F13C1D">
      <w:pPr>
        <w:rPr>
          <w:rFonts w:cstheme="minorHAnsi"/>
          <w:sz w:val="20"/>
          <w:szCs w:val="20"/>
        </w:rPr>
      </w:pPr>
      <w:r w:rsidRPr="004306D9">
        <w:rPr>
          <w:rFonts w:cstheme="minorHAnsi"/>
          <w:sz w:val="20"/>
          <w:szCs w:val="20"/>
        </w:rPr>
        <w:t>Wotbikini will not be held liable for any damage caused to clients non -paddling equipment including but not limited to mobile phones and technology, vehicles, clothes/clothing etc. We do not recommend that any personal items such as and for example jewellery, keys, mobile phones or other technology are carried during any activity given the risk of damage or loss during these times. Wotbikini will not be held liable for the damage, loss or any other cost in respect of personal equipment.</w:t>
      </w:r>
    </w:p>
    <w:p w14:paraId="514604BD" w14:textId="54E334E9" w:rsidR="00F13C1D" w:rsidRPr="004306D9" w:rsidRDefault="00F13C1D" w:rsidP="00F13C1D">
      <w:pPr>
        <w:rPr>
          <w:rFonts w:cstheme="minorHAnsi"/>
          <w:sz w:val="20"/>
          <w:szCs w:val="20"/>
        </w:rPr>
      </w:pPr>
    </w:p>
    <w:p w14:paraId="0630A5F9" w14:textId="384E8804" w:rsidR="00F13C1D" w:rsidRPr="004306D9" w:rsidRDefault="00F13C1D" w:rsidP="00F13C1D">
      <w:pPr>
        <w:rPr>
          <w:rFonts w:cstheme="minorHAnsi"/>
          <w:sz w:val="20"/>
          <w:szCs w:val="20"/>
        </w:rPr>
      </w:pPr>
      <w:r w:rsidRPr="004306D9">
        <w:rPr>
          <w:rFonts w:cstheme="minorHAnsi"/>
          <w:sz w:val="20"/>
          <w:szCs w:val="20"/>
        </w:rPr>
        <w:t xml:space="preserve">All clients must use Wotbikini safety equipment while taking part in activities.  Any damage caused to equipment due to </w:t>
      </w:r>
      <w:r w:rsidR="000E774A" w:rsidRPr="004306D9">
        <w:rPr>
          <w:rFonts w:cstheme="minorHAnsi"/>
          <w:sz w:val="20"/>
          <w:szCs w:val="20"/>
        </w:rPr>
        <w:t>client’s</w:t>
      </w:r>
      <w:r w:rsidRPr="004306D9">
        <w:rPr>
          <w:rFonts w:cstheme="minorHAnsi"/>
          <w:sz w:val="20"/>
          <w:szCs w:val="20"/>
        </w:rPr>
        <w:t xml:space="preserve"> own negligence will result in payment by the client equal to the sum of the times retail price.   </w:t>
      </w:r>
    </w:p>
    <w:p w14:paraId="5B8B9F99" w14:textId="0C62224D" w:rsidR="00F13C1D" w:rsidRPr="004306D9" w:rsidRDefault="00F13C1D">
      <w:pPr>
        <w:rPr>
          <w:rFonts w:cstheme="minorHAnsi"/>
          <w:sz w:val="20"/>
          <w:szCs w:val="20"/>
        </w:rPr>
      </w:pPr>
    </w:p>
    <w:p w14:paraId="19400480" w14:textId="37C4E316" w:rsidR="00F13C1D" w:rsidRPr="004306D9" w:rsidRDefault="00F13C1D" w:rsidP="00F13C1D">
      <w:pPr>
        <w:rPr>
          <w:rFonts w:cstheme="minorHAnsi"/>
          <w:sz w:val="20"/>
          <w:szCs w:val="20"/>
        </w:rPr>
      </w:pPr>
      <w:r w:rsidRPr="004306D9">
        <w:rPr>
          <w:rFonts w:cstheme="minorHAnsi"/>
          <w:sz w:val="20"/>
          <w:szCs w:val="20"/>
        </w:rPr>
        <w:t>Wotbikini require customers/clients to inform them of any medical or other conditions that may affect their ability to safely paddle under instruction via the health questionnaire and on the day of delivery.</w:t>
      </w:r>
      <w:r w:rsidRPr="004306D9">
        <w:rPr>
          <w:rStyle w:val="apple-converted-space"/>
          <w:rFonts w:cstheme="minorHAnsi"/>
          <w:b/>
          <w:bCs/>
          <w:color w:val="000000"/>
          <w:sz w:val="20"/>
          <w:szCs w:val="20"/>
        </w:rPr>
        <w:t> </w:t>
      </w:r>
      <w:r w:rsidRPr="004306D9">
        <w:rPr>
          <w:rFonts w:cstheme="minorHAnsi"/>
          <w:sz w:val="20"/>
          <w:szCs w:val="20"/>
        </w:rPr>
        <w:t xml:space="preserve">Please fill in the medical questionnaire to the best of your knowledge – you will be given this to fill in on the day and prior to your session. </w:t>
      </w:r>
    </w:p>
    <w:p w14:paraId="47F95AC5" w14:textId="77777777" w:rsidR="00F13C1D" w:rsidRPr="004306D9" w:rsidRDefault="00F13C1D" w:rsidP="00F13C1D">
      <w:pPr>
        <w:rPr>
          <w:rFonts w:cstheme="minorHAnsi"/>
          <w:sz w:val="20"/>
          <w:szCs w:val="20"/>
        </w:rPr>
      </w:pPr>
      <w:r w:rsidRPr="004306D9">
        <w:rPr>
          <w:rStyle w:val="wixguard"/>
          <w:rFonts w:cstheme="minorHAnsi"/>
          <w:color w:val="000000"/>
          <w:sz w:val="20"/>
          <w:szCs w:val="20"/>
        </w:rPr>
        <w:t>​</w:t>
      </w:r>
    </w:p>
    <w:p w14:paraId="441C2137" w14:textId="5229B127" w:rsidR="00F13C1D" w:rsidRPr="004306D9" w:rsidRDefault="00F13C1D" w:rsidP="00F13C1D">
      <w:pPr>
        <w:rPr>
          <w:rFonts w:cstheme="minorHAnsi"/>
          <w:sz w:val="20"/>
          <w:szCs w:val="20"/>
        </w:rPr>
      </w:pPr>
      <w:r w:rsidRPr="004306D9">
        <w:rPr>
          <w:rFonts w:cstheme="minorHAnsi"/>
          <w:sz w:val="20"/>
          <w:szCs w:val="20"/>
        </w:rPr>
        <w:t xml:space="preserve">It is the responsibility of the customer/client to keep Wotbikini up to date through their lessons/instruction on any conditions that may have arisen or be suspected, that could affect their safety or ability to engage in paddle </w:t>
      </w:r>
      <w:r w:rsidR="000E774A" w:rsidRPr="004306D9">
        <w:rPr>
          <w:rFonts w:cstheme="minorHAnsi"/>
          <w:sz w:val="20"/>
          <w:szCs w:val="20"/>
        </w:rPr>
        <w:t>sports. ​</w:t>
      </w:r>
      <w:r w:rsidRPr="004306D9">
        <w:rPr>
          <w:rFonts w:cstheme="minorHAnsi"/>
          <w:sz w:val="20"/>
          <w:szCs w:val="20"/>
        </w:rPr>
        <w:t>​</w:t>
      </w:r>
    </w:p>
    <w:p w14:paraId="08F0ED6B" w14:textId="796EB8DC" w:rsidR="00F13C1D" w:rsidRPr="004306D9" w:rsidRDefault="00F13C1D" w:rsidP="00F13C1D">
      <w:pPr>
        <w:rPr>
          <w:rFonts w:cstheme="minorHAnsi"/>
          <w:sz w:val="20"/>
          <w:szCs w:val="20"/>
        </w:rPr>
      </w:pPr>
      <w:r w:rsidRPr="004306D9">
        <w:rPr>
          <w:rStyle w:val="wixguard"/>
          <w:rFonts w:cstheme="minorHAnsi"/>
          <w:b/>
          <w:bCs/>
          <w:color w:val="000000"/>
          <w:sz w:val="20"/>
          <w:szCs w:val="20"/>
        </w:rPr>
        <w:t>​​</w:t>
      </w:r>
      <w:r w:rsidRPr="004306D9">
        <w:rPr>
          <w:rFonts w:cstheme="minorHAnsi"/>
          <w:sz w:val="20"/>
          <w:szCs w:val="20"/>
        </w:rPr>
        <w:t>​</w:t>
      </w:r>
    </w:p>
    <w:p w14:paraId="1DD0DF8A" w14:textId="6E9C3373" w:rsidR="00F13C1D" w:rsidRPr="004306D9" w:rsidRDefault="00F13C1D" w:rsidP="00F13C1D">
      <w:pPr>
        <w:rPr>
          <w:rFonts w:cstheme="minorHAnsi"/>
          <w:sz w:val="20"/>
          <w:szCs w:val="20"/>
        </w:rPr>
      </w:pPr>
      <w:r w:rsidRPr="004306D9">
        <w:rPr>
          <w:rFonts w:cstheme="minorHAnsi"/>
          <w:sz w:val="20"/>
          <w:szCs w:val="20"/>
        </w:rPr>
        <w:t xml:space="preserve">Please bring your medication with you whilst on your activity </w:t>
      </w:r>
    </w:p>
    <w:p w14:paraId="4816CA16" w14:textId="2D538B94" w:rsidR="00F13C1D" w:rsidRPr="004306D9" w:rsidRDefault="00F13C1D" w:rsidP="00F13C1D">
      <w:pPr>
        <w:rPr>
          <w:rFonts w:cstheme="minorHAnsi"/>
          <w:sz w:val="20"/>
          <w:szCs w:val="20"/>
        </w:rPr>
      </w:pPr>
    </w:p>
    <w:p w14:paraId="225E22A6" w14:textId="77777777" w:rsidR="00F13C1D" w:rsidRPr="004306D9" w:rsidRDefault="00F13C1D" w:rsidP="00F13C1D">
      <w:pPr>
        <w:rPr>
          <w:rFonts w:cstheme="minorHAnsi"/>
          <w:sz w:val="20"/>
          <w:szCs w:val="20"/>
        </w:rPr>
      </w:pPr>
      <w:r w:rsidRPr="004306D9">
        <w:rPr>
          <w:rFonts w:cstheme="minorHAnsi"/>
          <w:sz w:val="20"/>
          <w:szCs w:val="20"/>
        </w:rPr>
        <w:t>Wearing of spectacles: participants are strongly recommended not to wear spectacles of any kind. Spectacles can be a hazard to yourself whilst participating in any of Wotbikini activities. If you the participant, choose to wear spectacles (of any kind) you must accept that injury may occur and accept responsibility for any such injury or loss of spectacles. Participants may wear contact lenses.</w:t>
      </w:r>
    </w:p>
    <w:p w14:paraId="13B15ECF" w14:textId="0FE5AA68" w:rsidR="00F13C1D" w:rsidRPr="004306D9" w:rsidRDefault="00F13C1D" w:rsidP="00F13C1D">
      <w:pPr>
        <w:rPr>
          <w:rFonts w:cstheme="minorHAnsi"/>
          <w:sz w:val="20"/>
          <w:szCs w:val="20"/>
        </w:rPr>
      </w:pPr>
      <w:r w:rsidRPr="004306D9">
        <w:rPr>
          <w:rStyle w:val="wixguard"/>
          <w:rFonts w:cstheme="minorHAnsi"/>
          <w:b/>
          <w:bCs/>
          <w:color w:val="000000"/>
          <w:sz w:val="20"/>
          <w:szCs w:val="20"/>
        </w:rPr>
        <w:t>​</w:t>
      </w:r>
    </w:p>
    <w:p w14:paraId="7F031D72" w14:textId="5047D3FB" w:rsidR="00F13C1D" w:rsidRPr="004306D9" w:rsidRDefault="00F13C1D" w:rsidP="00F13C1D">
      <w:pPr>
        <w:rPr>
          <w:rFonts w:cstheme="minorHAnsi"/>
          <w:sz w:val="20"/>
          <w:szCs w:val="20"/>
        </w:rPr>
      </w:pPr>
      <w:r w:rsidRPr="004306D9">
        <w:rPr>
          <w:rFonts w:cstheme="minorHAnsi"/>
          <w:sz w:val="20"/>
          <w:szCs w:val="20"/>
        </w:rPr>
        <w:t xml:space="preserve">Please be aware all water sports are a ‘risk’ activity and that the customer/client understands this. </w:t>
      </w:r>
    </w:p>
    <w:p w14:paraId="358D90C1" w14:textId="77777777" w:rsidR="00F13C1D" w:rsidRPr="004306D9" w:rsidRDefault="00F13C1D" w:rsidP="00F13C1D">
      <w:pPr>
        <w:rPr>
          <w:rFonts w:cstheme="minorHAnsi"/>
          <w:sz w:val="20"/>
          <w:szCs w:val="20"/>
        </w:rPr>
      </w:pPr>
      <w:r w:rsidRPr="004306D9">
        <w:rPr>
          <w:rStyle w:val="wixguard"/>
          <w:rFonts w:cstheme="minorHAnsi"/>
          <w:b/>
          <w:bCs/>
          <w:color w:val="000000"/>
          <w:sz w:val="20"/>
          <w:szCs w:val="20"/>
        </w:rPr>
        <w:t>​</w:t>
      </w:r>
    </w:p>
    <w:p w14:paraId="12F71D26" w14:textId="7B97A950" w:rsidR="00F13C1D" w:rsidRPr="004306D9" w:rsidRDefault="00F13C1D" w:rsidP="00F13C1D">
      <w:pPr>
        <w:rPr>
          <w:rFonts w:cstheme="minorHAnsi"/>
          <w:sz w:val="20"/>
          <w:szCs w:val="20"/>
        </w:rPr>
      </w:pPr>
      <w:r w:rsidRPr="004306D9">
        <w:rPr>
          <w:rFonts w:cstheme="minorHAnsi"/>
          <w:sz w:val="20"/>
          <w:szCs w:val="20"/>
        </w:rPr>
        <w:t>With water-based activities, all participants must be confident in an open water environment and able to swim 25 metres.</w:t>
      </w:r>
    </w:p>
    <w:p w14:paraId="0777CF9C" w14:textId="1A643F82" w:rsidR="00F13C1D" w:rsidRPr="004306D9" w:rsidRDefault="00F13C1D" w:rsidP="00F13C1D">
      <w:pPr>
        <w:rPr>
          <w:rFonts w:cstheme="minorHAnsi"/>
          <w:sz w:val="20"/>
          <w:szCs w:val="20"/>
        </w:rPr>
      </w:pPr>
    </w:p>
    <w:p w14:paraId="7A6346DC" w14:textId="72F8F788" w:rsidR="00F13C1D" w:rsidRDefault="00F13C1D" w:rsidP="00F13C1D">
      <w:pPr>
        <w:rPr>
          <w:rFonts w:cstheme="minorHAnsi"/>
          <w:sz w:val="20"/>
          <w:szCs w:val="20"/>
        </w:rPr>
      </w:pPr>
      <w:r w:rsidRPr="004306D9">
        <w:rPr>
          <w:rFonts w:cstheme="minorHAnsi"/>
          <w:sz w:val="20"/>
          <w:szCs w:val="20"/>
        </w:rPr>
        <w:t>Wotbikini reserve the right to cancel or postpone any activity or activities should their staff suspect or become otherwise aware of any reason that the customer/client may not be appropriate, suitable, safe or able to otherwise – for whatever reason – to carry out the activity or activities on safety, medical or any other grounds. This will include, but not be limited to alcohol or drug consumption, conduct etc.</w:t>
      </w:r>
    </w:p>
    <w:p w14:paraId="543D006F" w14:textId="43468F0C" w:rsidR="00321AD0" w:rsidRDefault="00321AD0" w:rsidP="00F13C1D">
      <w:pPr>
        <w:rPr>
          <w:rFonts w:cstheme="minorHAnsi"/>
          <w:sz w:val="20"/>
          <w:szCs w:val="20"/>
        </w:rPr>
      </w:pPr>
    </w:p>
    <w:p w14:paraId="347D484C" w14:textId="77777777" w:rsidR="00321AD0" w:rsidRPr="00321AD0" w:rsidRDefault="00321AD0" w:rsidP="00321AD0">
      <w:pPr>
        <w:rPr>
          <w:b/>
          <w:bCs/>
          <w:sz w:val="20"/>
          <w:szCs w:val="20"/>
          <w:u w:val="single"/>
        </w:rPr>
      </w:pPr>
      <w:r w:rsidRPr="00321AD0">
        <w:rPr>
          <w:b/>
          <w:bCs/>
          <w:sz w:val="20"/>
          <w:szCs w:val="20"/>
          <w:u w:val="single"/>
        </w:rPr>
        <w:t>Cancellation by us</w:t>
      </w:r>
    </w:p>
    <w:p w14:paraId="454B6B85" w14:textId="77777777" w:rsidR="00321AD0" w:rsidRPr="00321AD0" w:rsidRDefault="00321AD0" w:rsidP="00321AD0">
      <w:pPr>
        <w:rPr>
          <w:sz w:val="20"/>
          <w:szCs w:val="20"/>
        </w:rPr>
      </w:pPr>
      <w:r w:rsidRPr="00321AD0">
        <w:rPr>
          <w:rStyle w:val="wixguard"/>
          <w:rFonts w:ascii="Arial" w:hAnsi="Arial" w:cs="Arial"/>
          <w:b/>
          <w:bCs/>
          <w:color w:val="000000"/>
          <w:sz w:val="20"/>
          <w:szCs w:val="20"/>
        </w:rPr>
        <w:t>​</w:t>
      </w:r>
    </w:p>
    <w:p w14:paraId="16C765D4" w14:textId="32268266" w:rsidR="00F13C1D" w:rsidRPr="001C6C4E" w:rsidRDefault="00321AD0" w:rsidP="00F13C1D">
      <w:pPr>
        <w:rPr>
          <w:sz w:val="20"/>
          <w:szCs w:val="20"/>
        </w:rPr>
      </w:pPr>
      <w:r w:rsidRPr="00321AD0">
        <w:rPr>
          <w:sz w:val="20"/>
          <w:szCs w:val="20"/>
        </w:rPr>
        <w:t>WotBikini works hard to deliver all our booked sessions.  We do however reserve the right to cancel, modify, change delivery sites for any activity or activities on grounds of safety, bad weather, illness or other factors beyond our control.   Wotbikini will make all reasonable attempts to find you an alternative date for the activity booked or offer a refund. </w:t>
      </w:r>
    </w:p>
    <w:sectPr w:rsidR="00F13C1D" w:rsidRPr="001C6C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5ED5" w14:textId="77777777" w:rsidR="00F529DA" w:rsidRDefault="00F529DA" w:rsidP="00732FD0">
      <w:r>
        <w:separator/>
      </w:r>
    </w:p>
  </w:endnote>
  <w:endnote w:type="continuationSeparator" w:id="0">
    <w:p w14:paraId="69E0410A" w14:textId="77777777" w:rsidR="00F529DA" w:rsidRDefault="00F529DA" w:rsidP="0073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EA9" w14:textId="7A24DB2B" w:rsidR="00CB1D9E" w:rsidRDefault="00321AD0" w:rsidP="00321AD0">
    <w:pPr>
      <w:pStyle w:val="Footer"/>
      <w:tabs>
        <w:tab w:val="clear" w:pos="4513"/>
        <w:tab w:val="clear" w:pos="9026"/>
        <w:tab w:val="left" w:pos="59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7119" w14:textId="77777777" w:rsidR="00F529DA" w:rsidRDefault="00F529DA" w:rsidP="00732FD0">
      <w:r>
        <w:separator/>
      </w:r>
    </w:p>
  </w:footnote>
  <w:footnote w:type="continuationSeparator" w:id="0">
    <w:p w14:paraId="49D75B6F" w14:textId="77777777" w:rsidR="00F529DA" w:rsidRDefault="00F529DA" w:rsidP="0073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D616" w14:textId="3BCDF438" w:rsidR="00732FD0" w:rsidRDefault="002A41FF" w:rsidP="00274AE9">
    <w:pPr>
      <w:pStyle w:val="Header"/>
      <w:jc w:val="both"/>
    </w:pPr>
    <w:r w:rsidRPr="00732FD0">
      <w:rPr>
        <w:noProof/>
      </w:rPr>
      <w:drawing>
        <wp:inline distT="0" distB="0" distL="0" distR="0" wp14:anchorId="53E566F2" wp14:editId="22AB216A">
          <wp:extent cx="635414" cy="659242"/>
          <wp:effectExtent l="0" t="0" r="0" b="127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00732FD0" w:rsidRPr="00732FD0">
      <w:rPr>
        <w:noProof/>
      </w:rPr>
      <w:drawing>
        <wp:inline distT="0" distB="0" distL="0" distR="0" wp14:anchorId="3BBFF081" wp14:editId="5AB1B760">
          <wp:extent cx="635414" cy="659242"/>
          <wp:effectExtent l="0" t="0" r="0" b="127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272B99F2" wp14:editId="4EBD9FDF">
          <wp:extent cx="635414" cy="659242"/>
          <wp:effectExtent l="0" t="0" r="0" b="127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2E8EED1D" wp14:editId="3C2B3173">
          <wp:extent cx="635414" cy="659242"/>
          <wp:effectExtent l="0" t="0" r="0" b="127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519D6266" wp14:editId="1DD4CF41">
          <wp:extent cx="635414" cy="659242"/>
          <wp:effectExtent l="0" t="0" r="0" b="1270"/>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6AACB514" wp14:editId="7EABC08A">
          <wp:extent cx="635414" cy="659242"/>
          <wp:effectExtent l="0" t="0" r="0" b="1270"/>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24E3FA14" wp14:editId="58FD96F3">
          <wp:extent cx="635414" cy="659242"/>
          <wp:effectExtent l="0" t="0" r="0" b="1270"/>
          <wp:docPr id="8"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59228E7B" wp14:editId="1DC0E32C">
          <wp:extent cx="635414" cy="659242"/>
          <wp:effectExtent l="0" t="0" r="0" b="1270"/>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00274AE9">
      <w:tab/>
    </w:r>
    <w:r w:rsidR="00274AE9">
      <w:rPr>
        <w:noProof/>
      </w:rPr>
      <w:drawing>
        <wp:inline distT="0" distB="0" distL="0" distR="0" wp14:anchorId="671ED239" wp14:editId="01F00B3C">
          <wp:extent cx="590082" cy="528955"/>
          <wp:effectExtent l="0" t="0" r="0" b="444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01463" cy="5391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1D"/>
    <w:rsid w:val="000009D5"/>
    <w:rsid w:val="000A7B97"/>
    <w:rsid w:val="000C79B8"/>
    <w:rsid w:val="000D1C9D"/>
    <w:rsid w:val="000E17AA"/>
    <w:rsid w:val="000E774A"/>
    <w:rsid w:val="00106267"/>
    <w:rsid w:val="00110475"/>
    <w:rsid w:val="00117948"/>
    <w:rsid w:val="001614E0"/>
    <w:rsid w:val="0019173C"/>
    <w:rsid w:val="001B0223"/>
    <w:rsid w:val="001C6C4E"/>
    <w:rsid w:val="002172F8"/>
    <w:rsid w:val="002371BB"/>
    <w:rsid w:val="00274AE9"/>
    <w:rsid w:val="002A41FF"/>
    <w:rsid w:val="002D7366"/>
    <w:rsid w:val="00321AD0"/>
    <w:rsid w:val="00341B87"/>
    <w:rsid w:val="00382630"/>
    <w:rsid w:val="003A0BE2"/>
    <w:rsid w:val="003D0561"/>
    <w:rsid w:val="004306D9"/>
    <w:rsid w:val="00516544"/>
    <w:rsid w:val="00576095"/>
    <w:rsid w:val="005C28F0"/>
    <w:rsid w:val="00660DEE"/>
    <w:rsid w:val="006765D0"/>
    <w:rsid w:val="00694578"/>
    <w:rsid w:val="006B7EB2"/>
    <w:rsid w:val="006D2E48"/>
    <w:rsid w:val="006E43B4"/>
    <w:rsid w:val="00705CB6"/>
    <w:rsid w:val="00723D77"/>
    <w:rsid w:val="00732FD0"/>
    <w:rsid w:val="00736B43"/>
    <w:rsid w:val="007624EF"/>
    <w:rsid w:val="007628A8"/>
    <w:rsid w:val="00784952"/>
    <w:rsid w:val="00793086"/>
    <w:rsid w:val="007E6F5C"/>
    <w:rsid w:val="00822F73"/>
    <w:rsid w:val="008564CD"/>
    <w:rsid w:val="00862E44"/>
    <w:rsid w:val="00A746BF"/>
    <w:rsid w:val="00AF2F28"/>
    <w:rsid w:val="00B5014A"/>
    <w:rsid w:val="00B65BD2"/>
    <w:rsid w:val="00B72387"/>
    <w:rsid w:val="00BE0863"/>
    <w:rsid w:val="00BE3642"/>
    <w:rsid w:val="00C015F1"/>
    <w:rsid w:val="00C161BB"/>
    <w:rsid w:val="00C50D5E"/>
    <w:rsid w:val="00CB1D9E"/>
    <w:rsid w:val="00CB1FF1"/>
    <w:rsid w:val="00D06D12"/>
    <w:rsid w:val="00D36FC6"/>
    <w:rsid w:val="00D55CA1"/>
    <w:rsid w:val="00D9122C"/>
    <w:rsid w:val="00DD0FAF"/>
    <w:rsid w:val="00E83BE9"/>
    <w:rsid w:val="00E9033B"/>
    <w:rsid w:val="00EA555C"/>
    <w:rsid w:val="00ED6303"/>
    <w:rsid w:val="00F02795"/>
    <w:rsid w:val="00F07B46"/>
    <w:rsid w:val="00F13C1D"/>
    <w:rsid w:val="00F311D1"/>
    <w:rsid w:val="00F4619F"/>
    <w:rsid w:val="00F529DA"/>
    <w:rsid w:val="00F65179"/>
    <w:rsid w:val="00F71B43"/>
    <w:rsid w:val="00FB4C6C"/>
    <w:rsid w:val="00FD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ADD3"/>
  <w15:chartTrackingRefBased/>
  <w15:docId w15:val="{F39145CF-2B19-9445-B523-0E9A27E0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guard">
    <w:name w:val="wixguard"/>
    <w:basedOn w:val="DefaultParagraphFont"/>
    <w:rsid w:val="00F13C1D"/>
  </w:style>
  <w:style w:type="character" w:customStyle="1" w:styleId="apple-converted-space">
    <w:name w:val="apple-converted-space"/>
    <w:basedOn w:val="DefaultParagraphFont"/>
    <w:rsid w:val="00F13C1D"/>
  </w:style>
  <w:style w:type="table" w:styleId="TableGrid">
    <w:name w:val="Table Grid"/>
    <w:basedOn w:val="TableNormal"/>
    <w:uiPriority w:val="39"/>
    <w:rsid w:val="006B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FD0"/>
    <w:pPr>
      <w:tabs>
        <w:tab w:val="center" w:pos="4513"/>
        <w:tab w:val="right" w:pos="9026"/>
      </w:tabs>
    </w:pPr>
  </w:style>
  <w:style w:type="character" w:customStyle="1" w:styleId="HeaderChar">
    <w:name w:val="Header Char"/>
    <w:basedOn w:val="DefaultParagraphFont"/>
    <w:link w:val="Header"/>
    <w:uiPriority w:val="99"/>
    <w:rsid w:val="00732FD0"/>
  </w:style>
  <w:style w:type="paragraph" w:styleId="Footer">
    <w:name w:val="footer"/>
    <w:basedOn w:val="Normal"/>
    <w:link w:val="FooterChar"/>
    <w:uiPriority w:val="99"/>
    <w:unhideWhenUsed/>
    <w:rsid w:val="00732FD0"/>
    <w:pPr>
      <w:tabs>
        <w:tab w:val="center" w:pos="4513"/>
        <w:tab w:val="right" w:pos="9026"/>
      </w:tabs>
    </w:pPr>
  </w:style>
  <w:style w:type="character" w:customStyle="1" w:styleId="FooterChar">
    <w:name w:val="Footer Char"/>
    <w:basedOn w:val="DefaultParagraphFont"/>
    <w:link w:val="Footer"/>
    <w:uiPriority w:val="99"/>
    <w:rsid w:val="00732FD0"/>
  </w:style>
  <w:style w:type="character" w:styleId="Hyperlink">
    <w:name w:val="Hyperlink"/>
    <w:basedOn w:val="DefaultParagraphFont"/>
    <w:uiPriority w:val="99"/>
    <w:unhideWhenUsed/>
    <w:rsid w:val="00F02795"/>
    <w:rPr>
      <w:color w:val="0563C1" w:themeColor="hyperlink"/>
      <w:u w:val="single"/>
    </w:rPr>
  </w:style>
  <w:style w:type="character" w:styleId="UnresolvedMention">
    <w:name w:val="Unresolved Mention"/>
    <w:basedOn w:val="DefaultParagraphFont"/>
    <w:uiPriority w:val="99"/>
    <w:semiHidden/>
    <w:unhideWhenUsed/>
    <w:rsid w:val="00F02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tbikinipaddleboarding.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6B1E-E37D-CC46-9CD9-3DCB4E33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Hathaway</dc:creator>
  <cp:keywords/>
  <dc:description/>
  <cp:lastModifiedBy>Emma Hathaway</cp:lastModifiedBy>
  <cp:revision>70</cp:revision>
  <cp:lastPrinted>2021-07-07T09:47:00Z</cp:lastPrinted>
  <dcterms:created xsi:type="dcterms:W3CDTF">2021-06-11T11:20:00Z</dcterms:created>
  <dcterms:modified xsi:type="dcterms:W3CDTF">2021-11-29T11:14:00Z</dcterms:modified>
</cp:coreProperties>
</file>